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2"/>
        <w:tblW w:w="11135" w:type="dxa"/>
        <w:jc w:val="center"/>
        <w:tblLook w:val="01E0" w:firstRow="1" w:lastRow="1" w:firstColumn="1" w:lastColumn="1" w:noHBand="0" w:noVBand="0"/>
      </w:tblPr>
      <w:tblGrid>
        <w:gridCol w:w="5920"/>
        <w:gridCol w:w="5215"/>
      </w:tblGrid>
      <w:tr w:rsidR="00ED22DD" w14:paraId="52E6A3AD" w14:textId="77777777">
        <w:trPr>
          <w:trHeight w:val="3965"/>
          <w:jc w:val="center"/>
        </w:trPr>
        <w:tc>
          <w:tcPr>
            <w:tcW w:w="5919" w:type="dxa"/>
            <w:shd w:val="clear" w:color="auto" w:fill="auto"/>
          </w:tcPr>
          <w:p w14:paraId="7915D521" w14:textId="77777777" w:rsidR="00ED22DD" w:rsidRDefault="00DA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3A1D9" wp14:editId="6C34F42C">
                  <wp:extent cx="514350" cy="6286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4CE5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</w:t>
            </w:r>
          </w:p>
          <w:p w14:paraId="34F8DB69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14:paraId="4A062C67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 ГОРЯЧИЙ КЛЮЧ</w:t>
            </w:r>
          </w:p>
          <w:p w14:paraId="69E23C6A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КАЗЁННОЕ УЧРЕЖДЕНИЕ</w:t>
            </w:r>
          </w:p>
          <w:p w14:paraId="273495E9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«ЦЕНТР РАЗВИТИЯ ОБРАЗОВАНИЯ»</w:t>
            </w:r>
          </w:p>
          <w:p w14:paraId="2767D899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Кириченко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д.12а, г. Горячий Ключ</w:t>
            </w:r>
          </w:p>
          <w:p w14:paraId="55ED2DF6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Краснодарского края</w:t>
            </w:r>
          </w:p>
          <w:p w14:paraId="0709220B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353290, Тел.: (86159) 3-76-19</w:t>
            </w:r>
          </w:p>
          <w:p w14:paraId="046BB426" w14:textId="42C9BBCC" w:rsidR="00ED22DD" w:rsidRPr="00DF25D7" w:rsidRDefault="00DA1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hyperlink r:id="rId5" w:history="1"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mkucro</w:t>
              </w:r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</w:rPr>
                <w:t>-</w:t>
              </w:r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gk</w:t>
              </w:r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</w:rPr>
                <w:t>@</w:t>
              </w:r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F25D7" w:rsidRPr="00DF25D7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2EAD977" w14:textId="77777777" w:rsidR="00ED22DD" w:rsidRDefault="00DA1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__________________ г.  №_______</w:t>
            </w:r>
          </w:p>
          <w:p w14:paraId="76A584E4" w14:textId="77777777" w:rsidR="00ED22DD" w:rsidRDefault="00ED2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6E816CA" w14:textId="77777777" w:rsidR="00ED22DD" w:rsidRDefault="00ED2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F15E1" w14:textId="77777777" w:rsidR="00ED22DD" w:rsidRDefault="00ED22DD">
            <w:pPr>
              <w:pStyle w:val="4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5215" w:type="dxa"/>
            <w:shd w:val="clear" w:color="auto" w:fill="auto"/>
          </w:tcPr>
          <w:p w14:paraId="4DB7320D" w14:textId="77777777" w:rsidR="00ED22DD" w:rsidRDefault="00ED2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8080A59" w14:textId="77777777" w:rsidR="00ED22DD" w:rsidRDefault="00ED22DD">
            <w:pPr>
              <w:spacing w:after="0" w:line="240" w:lineRule="auto"/>
              <w:ind w:left="-851" w:firstLine="222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781A1D8" w14:textId="77777777" w:rsidR="00ED22DD" w:rsidRDefault="00ED22DD">
            <w:pPr>
              <w:spacing w:after="0" w:line="240" w:lineRule="auto"/>
              <w:ind w:left="-851" w:firstLine="222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2AA713" w14:textId="552359F8" w:rsidR="00ED22DD" w:rsidRDefault="00DA11F9">
            <w:pPr>
              <w:spacing w:after="0" w:line="240" w:lineRule="auto"/>
              <w:ind w:left="-851" w:firstLine="222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Руководителям ОУ</w:t>
            </w:r>
          </w:p>
          <w:p w14:paraId="483F6213" w14:textId="77777777" w:rsidR="00BE693A" w:rsidRDefault="00BE693A">
            <w:pPr>
              <w:spacing w:after="0" w:line="240" w:lineRule="auto"/>
              <w:ind w:left="-851" w:firstLine="2224"/>
            </w:pPr>
          </w:p>
          <w:p w14:paraId="165841F2" w14:textId="77777777" w:rsidR="00ED22DD" w:rsidRDefault="00ED22DD">
            <w:pPr>
              <w:spacing w:after="0" w:line="240" w:lineRule="auto"/>
              <w:ind w:left="-851" w:firstLine="222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5220E9E" w14:textId="77777777" w:rsidR="00ED22DD" w:rsidRDefault="00DA11F9">
      <w:pPr>
        <w:pStyle w:val="4"/>
        <w:shd w:val="clear" w:color="auto" w:fill="auto"/>
        <w:spacing w:after="0" w:line="240" w:lineRule="auto"/>
        <w:ind w:right="57"/>
        <w:jc w:val="center"/>
      </w:pPr>
      <w:r>
        <w:rPr>
          <w:sz w:val="28"/>
          <w:szCs w:val="28"/>
        </w:rPr>
        <w:t>Уважаемые коллеги!</w:t>
      </w:r>
    </w:p>
    <w:p w14:paraId="3697BD62" w14:textId="77777777" w:rsidR="00ED22DD" w:rsidRDefault="00ED22DD">
      <w:pPr>
        <w:pStyle w:val="4"/>
        <w:shd w:val="clear" w:color="auto" w:fill="auto"/>
        <w:spacing w:after="0" w:line="240" w:lineRule="auto"/>
        <w:ind w:left="-397" w:right="57"/>
        <w:jc w:val="center"/>
        <w:rPr>
          <w:sz w:val="28"/>
          <w:szCs w:val="28"/>
        </w:rPr>
      </w:pPr>
    </w:p>
    <w:p w14:paraId="7F466F75" w14:textId="788B9913" w:rsidR="00634E25" w:rsidRDefault="00DA11F9" w:rsidP="00130EDF">
      <w:pPr>
        <w:pStyle w:val="4"/>
        <w:shd w:val="clear" w:color="auto" w:fill="auto"/>
        <w:tabs>
          <w:tab w:val="left" w:pos="675"/>
        </w:tabs>
        <w:spacing w:after="0" w:line="240" w:lineRule="auto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«Центр развития образования» </w:t>
      </w:r>
      <w:r w:rsidR="00130EDF">
        <w:rPr>
          <w:sz w:val="28"/>
          <w:szCs w:val="28"/>
        </w:rPr>
        <w:t>направляет приказ министерства</w:t>
      </w:r>
      <w:r w:rsidR="00130EDF">
        <w:rPr>
          <w:noProof/>
          <w:sz w:val="28"/>
          <w:szCs w:val="28"/>
        </w:rPr>
        <w:t xml:space="preserve"> образования, науки и молодежной политики Краснодарского края от 10.09.2020 №2438 «Об утверждении регионального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</w:t>
      </w:r>
      <w:r w:rsidR="000E6557">
        <w:rPr>
          <w:noProof/>
          <w:sz w:val="28"/>
          <w:szCs w:val="28"/>
        </w:rPr>
        <w:t>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2020-2021 учебный год</w:t>
      </w:r>
      <w:r w:rsidR="00130EDF">
        <w:rPr>
          <w:noProof/>
          <w:sz w:val="28"/>
          <w:szCs w:val="28"/>
        </w:rPr>
        <w:t>»</w:t>
      </w:r>
      <w:r w:rsidR="000E6557">
        <w:rPr>
          <w:noProof/>
          <w:sz w:val="28"/>
          <w:szCs w:val="28"/>
        </w:rPr>
        <w:t xml:space="preserve"> (прилагается).</w:t>
      </w:r>
    </w:p>
    <w:p w14:paraId="21BB3AE8" w14:textId="04D9BDBB" w:rsidR="00634E25" w:rsidRDefault="000E6557" w:rsidP="00634E25">
      <w:pPr>
        <w:pStyle w:val="4"/>
        <w:shd w:val="clear" w:color="auto" w:fill="auto"/>
        <w:tabs>
          <w:tab w:val="left" w:pos="675"/>
        </w:tabs>
        <w:spacing w:after="0" w:line="240" w:lineRule="auto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Просим разместить данный приказ на сайте Вашего ОУ и довести до сведения педагогов, обучающихся и других заинтересованных лиц.</w:t>
      </w:r>
      <w:r w:rsidR="00634E25">
        <w:rPr>
          <w:sz w:val="28"/>
          <w:szCs w:val="28"/>
        </w:rPr>
        <w:t xml:space="preserve"> </w:t>
      </w:r>
    </w:p>
    <w:p w14:paraId="30505706" w14:textId="15273B7A" w:rsidR="00AD5EF7" w:rsidRDefault="00AD5EF7" w:rsidP="00634E25">
      <w:pPr>
        <w:pStyle w:val="4"/>
        <w:shd w:val="clear" w:color="auto" w:fill="auto"/>
        <w:tabs>
          <w:tab w:val="left" w:pos="675"/>
        </w:tabs>
        <w:spacing w:after="0" w:line="240" w:lineRule="auto"/>
        <w:ind w:right="57" w:firstLine="850"/>
        <w:jc w:val="both"/>
        <w:rPr>
          <w:sz w:val="28"/>
          <w:szCs w:val="28"/>
        </w:rPr>
      </w:pPr>
    </w:p>
    <w:p w14:paraId="1D2176F0" w14:textId="409B222D" w:rsidR="00AD5EF7" w:rsidRDefault="00AD5EF7" w:rsidP="00634E25">
      <w:pPr>
        <w:pStyle w:val="4"/>
        <w:shd w:val="clear" w:color="auto" w:fill="auto"/>
        <w:tabs>
          <w:tab w:val="left" w:pos="675"/>
        </w:tabs>
        <w:spacing w:after="0" w:line="240" w:lineRule="auto"/>
        <w:ind w:righ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267E03">
        <w:rPr>
          <w:sz w:val="28"/>
          <w:szCs w:val="28"/>
        </w:rPr>
        <w:t>10 л. в 1 экз.</w:t>
      </w:r>
    </w:p>
    <w:p w14:paraId="67000AE6" w14:textId="0F053657" w:rsidR="00634E25" w:rsidRDefault="00634E25">
      <w:pPr>
        <w:pStyle w:val="4"/>
        <w:shd w:val="clear" w:color="auto" w:fill="auto"/>
        <w:tabs>
          <w:tab w:val="left" w:pos="675"/>
        </w:tabs>
        <w:spacing w:after="0" w:line="240" w:lineRule="auto"/>
        <w:ind w:right="57" w:firstLine="850"/>
        <w:jc w:val="both"/>
        <w:rPr>
          <w:sz w:val="28"/>
          <w:szCs w:val="28"/>
        </w:rPr>
      </w:pPr>
    </w:p>
    <w:p w14:paraId="56245CED" w14:textId="0AE0D838" w:rsidR="00ED22DD" w:rsidRDefault="00F57256" w:rsidP="00634E25">
      <w:pPr>
        <w:pStyle w:val="4"/>
        <w:shd w:val="clear" w:color="auto" w:fill="auto"/>
        <w:tabs>
          <w:tab w:val="left" w:pos="675"/>
        </w:tabs>
        <w:spacing w:after="0" w:line="240" w:lineRule="auto"/>
        <w:ind w:right="57"/>
        <w:jc w:val="both"/>
      </w:pPr>
      <w:r>
        <w:rPr>
          <w:sz w:val="28"/>
          <w:szCs w:val="28"/>
        </w:rPr>
        <w:t xml:space="preserve"> </w:t>
      </w:r>
    </w:p>
    <w:p w14:paraId="33B8FFC3" w14:textId="77777777" w:rsidR="00ED22DD" w:rsidRDefault="00ED22DD">
      <w:pPr>
        <w:pStyle w:val="4"/>
        <w:spacing w:after="0" w:line="240" w:lineRule="auto"/>
        <w:ind w:right="23"/>
        <w:rPr>
          <w:sz w:val="28"/>
          <w:szCs w:val="28"/>
        </w:rPr>
      </w:pPr>
    </w:p>
    <w:p w14:paraId="5B38AD5C" w14:textId="77777777" w:rsidR="00ED22DD" w:rsidRDefault="00DA11F9">
      <w:pPr>
        <w:pStyle w:val="4"/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285F943D" w14:textId="77777777" w:rsidR="00ED22DD" w:rsidRDefault="00DA11F9">
      <w:pPr>
        <w:pStyle w:val="4"/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МКУ «Центр развития </w:t>
      </w:r>
      <w:proofErr w:type="gramStart"/>
      <w:r>
        <w:rPr>
          <w:sz w:val="28"/>
          <w:szCs w:val="28"/>
        </w:rPr>
        <w:t xml:space="preserve">образования»   </w:t>
      </w:r>
      <w:proofErr w:type="gramEnd"/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Грицина</w:t>
      </w:r>
      <w:proofErr w:type="spellEnd"/>
    </w:p>
    <w:p w14:paraId="75C6BEA0" w14:textId="77777777" w:rsidR="00ED22DD" w:rsidRDefault="00ED22DD">
      <w:pPr>
        <w:pStyle w:val="4"/>
        <w:shd w:val="clear" w:color="auto" w:fill="auto"/>
        <w:spacing w:after="0" w:line="240" w:lineRule="auto"/>
        <w:ind w:right="57"/>
        <w:rPr>
          <w:sz w:val="22"/>
          <w:szCs w:val="22"/>
        </w:rPr>
      </w:pPr>
    </w:p>
    <w:p w14:paraId="648BF17D" w14:textId="77777777" w:rsidR="00ED22DD" w:rsidRDefault="00ED22DD">
      <w:pPr>
        <w:pStyle w:val="4"/>
        <w:shd w:val="clear" w:color="auto" w:fill="auto"/>
        <w:spacing w:after="0" w:line="240" w:lineRule="auto"/>
        <w:ind w:right="57"/>
        <w:rPr>
          <w:sz w:val="22"/>
          <w:szCs w:val="22"/>
        </w:rPr>
      </w:pPr>
    </w:p>
    <w:p w14:paraId="67BC41DE" w14:textId="77777777" w:rsidR="00ED22DD" w:rsidRDefault="00ED22DD">
      <w:pPr>
        <w:pStyle w:val="4"/>
        <w:shd w:val="clear" w:color="auto" w:fill="auto"/>
        <w:spacing w:after="0" w:line="240" w:lineRule="auto"/>
        <w:ind w:right="57"/>
        <w:rPr>
          <w:sz w:val="22"/>
          <w:szCs w:val="22"/>
        </w:rPr>
      </w:pPr>
    </w:p>
    <w:p w14:paraId="7117739B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413E4470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4AAED7B4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0403720C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56F59F3B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6A8F3B2D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4870267B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1E475B81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116147ED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13FB6ECF" w14:textId="77777777" w:rsidR="000E6557" w:rsidRDefault="000E6557">
      <w:pPr>
        <w:pStyle w:val="4"/>
        <w:shd w:val="clear" w:color="auto" w:fill="auto"/>
        <w:spacing w:after="0" w:line="240" w:lineRule="auto"/>
        <w:ind w:right="57"/>
        <w:rPr>
          <w:sz w:val="21"/>
          <w:szCs w:val="21"/>
        </w:rPr>
      </w:pPr>
    </w:p>
    <w:p w14:paraId="77B6DD5F" w14:textId="5C11050B" w:rsidR="00ED22DD" w:rsidRDefault="00DA11F9">
      <w:pPr>
        <w:pStyle w:val="4"/>
        <w:shd w:val="clear" w:color="auto" w:fill="auto"/>
        <w:spacing w:after="0" w:line="240" w:lineRule="auto"/>
        <w:ind w:right="57"/>
      </w:pPr>
      <w:r>
        <w:rPr>
          <w:sz w:val="21"/>
          <w:szCs w:val="21"/>
        </w:rPr>
        <w:t>Третьякова Оксана Александровна</w:t>
      </w:r>
    </w:p>
    <w:p w14:paraId="3D577AED" w14:textId="44432B1F" w:rsidR="00ED22DD" w:rsidRDefault="00DA11F9">
      <w:pPr>
        <w:pStyle w:val="4"/>
        <w:shd w:val="clear" w:color="auto" w:fill="auto"/>
        <w:spacing w:after="0" w:line="240" w:lineRule="auto"/>
        <w:ind w:right="57"/>
      </w:pPr>
      <w:r>
        <w:rPr>
          <w:sz w:val="21"/>
          <w:szCs w:val="21"/>
        </w:rPr>
        <w:t>8(</w:t>
      </w:r>
      <w:r w:rsidR="00BE693A">
        <w:rPr>
          <w:sz w:val="21"/>
          <w:szCs w:val="21"/>
        </w:rPr>
        <w:t>988)-36-19-370</w:t>
      </w:r>
    </w:p>
    <w:sectPr w:rsidR="00ED22DD">
      <w:pgSz w:w="11906" w:h="16838"/>
      <w:pgMar w:top="851" w:right="845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DD"/>
    <w:rsid w:val="0002543C"/>
    <w:rsid w:val="000E6557"/>
    <w:rsid w:val="00130EDF"/>
    <w:rsid w:val="001A1B7A"/>
    <w:rsid w:val="00267E03"/>
    <w:rsid w:val="00395E1D"/>
    <w:rsid w:val="003F2027"/>
    <w:rsid w:val="00634E25"/>
    <w:rsid w:val="00717727"/>
    <w:rsid w:val="00AD5EF7"/>
    <w:rsid w:val="00BE693A"/>
    <w:rsid w:val="00D12F04"/>
    <w:rsid w:val="00DA11F9"/>
    <w:rsid w:val="00DF25D7"/>
    <w:rsid w:val="00ED22DD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53D"/>
  <w15:docId w15:val="{E79B81E8-561A-4B43-B230-8A7D47D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2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7269D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269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85DCF"/>
  </w:style>
  <w:style w:type="character" w:customStyle="1" w:styleId="a5">
    <w:name w:val="Нижний колонтитул Знак"/>
    <w:basedOn w:val="a0"/>
    <w:uiPriority w:val="99"/>
    <w:qFormat/>
    <w:rsid w:val="00B85DCF"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4">
    <w:name w:val="Основной текст4"/>
    <w:basedOn w:val="a"/>
    <w:qFormat/>
    <w:rsid w:val="007269D5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color w:val="000000"/>
      <w:spacing w:val="-1"/>
      <w:sz w:val="25"/>
      <w:szCs w:val="25"/>
    </w:rPr>
  </w:style>
  <w:style w:type="paragraph" w:styleId="ae">
    <w:name w:val="Balloon Text"/>
    <w:basedOn w:val="a"/>
    <w:uiPriority w:val="99"/>
    <w:semiHidden/>
    <w:unhideWhenUsed/>
    <w:qFormat/>
    <w:rsid w:val="00726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B7CB3"/>
    <w:pPr>
      <w:overflowPunct w:val="0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qFormat/>
    <w:rsid w:val="008B07D7"/>
    <w:rPr>
      <w:rFonts w:ascii="Times New Roman" w:hAnsi="Times New Roman" w:cs="Times New Roman"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B85DC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B85DC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5">
    <w:name w:val="Table Grid"/>
    <w:basedOn w:val="a1"/>
    <w:uiPriority w:val="59"/>
    <w:rsid w:val="00A76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cro-g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dc:description/>
  <cp:lastModifiedBy>mike_555555@outlook.com</cp:lastModifiedBy>
  <cp:revision>46</cp:revision>
  <cp:lastPrinted>2020-08-24T11:05:00Z</cp:lastPrinted>
  <dcterms:created xsi:type="dcterms:W3CDTF">2017-12-11T08:10:00Z</dcterms:created>
  <dcterms:modified xsi:type="dcterms:W3CDTF">2020-09-15T14:34:00Z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