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B" w:rsidRPr="000B2ADB" w:rsidRDefault="000B2ADB" w:rsidP="000B2ADB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</w:pPr>
      <w:r w:rsidRPr="000B2ADB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>Полезная информация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 xml:space="preserve"> </w:t>
      </w:r>
      <w:hyperlink r:id="rId4" w:history="1">
        <w:r w:rsidRPr="002D3F1C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>https://obrnadzor.gov.ru/gia/gia-9/poleznaya-informacziya/</w:t>
        </w:r>
      </w:hyperlink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hyperlink r:id="rId5" w:history="1">
        <w:r w:rsidRPr="000B2ADB">
          <w:rPr>
            <w:rFonts w:ascii="Calibri" w:eastAsia="Times New Roman" w:hAnsi="Calibri" w:cs="Times New Roman"/>
            <w:noProof/>
            <w:color w:val="0C7BCE"/>
            <w:sz w:val="28"/>
            <w:szCs w:val="28"/>
          </w:rPr>
          <w:drawing>
            <wp:inline distT="0" distB="0" distL="0" distR="0">
              <wp:extent cx="2032572" cy="2349795"/>
              <wp:effectExtent l="19050" t="0" r="5778" b="0"/>
              <wp:docPr id="1" name="Рисунок 1" descr="https://obrnadzor.gov.ru/wp-content/uploads/2020/12/logo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obrnadzor.gov.ru/wp-content/uploads/2020/12/logo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581" cy="23532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>Минпросвещения России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  <w:hyperlink r:id="rId7" w:history="1">
        <w:r w:rsidRPr="000B2ADB">
          <w:rPr>
            <w:rStyle w:val="a3"/>
            <w:rFonts w:ascii="Calibri" w:eastAsia="Times New Roman" w:hAnsi="Calibri" w:cs="Times New Roman"/>
            <w:sz w:val="28"/>
            <w:szCs w:val="28"/>
          </w:rPr>
          <w:t>https://edu.gov.ru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hyperlink r:id="rId8" w:history="1">
        <w:r w:rsidRPr="000B2ADB">
          <w:rPr>
            <w:rFonts w:ascii="Calibri" w:eastAsia="Times New Roman" w:hAnsi="Calibri" w:cs="Times New Roman"/>
            <w:noProof/>
            <w:color w:val="0C7BCE"/>
            <w:sz w:val="28"/>
            <w:szCs w:val="28"/>
          </w:rPr>
          <w:drawing>
            <wp:inline distT="0" distB="0" distL="0" distR="0">
              <wp:extent cx="2468969" cy="1598941"/>
              <wp:effectExtent l="19050" t="0" r="7531" b="0"/>
              <wp:docPr id="2" name="Рисунок 2" descr="https://obrnadzor.gov.ru/wp-content/uploads/2020/12/fgbu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obrnadzor.gov.ru/wp-content/uploads/2020/12/fgbu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9008" cy="15989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>ФГБУ «ФЦТ»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  <w:hyperlink r:id="rId10" w:history="1">
        <w:r w:rsidRPr="000B2ADB">
          <w:rPr>
            <w:rStyle w:val="a3"/>
            <w:rFonts w:ascii="Calibri" w:eastAsia="Times New Roman" w:hAnsi="Calibri" w:cs="Times New Roman"/>
            <w:sz w:val="28"/>
            <w:szCs w:val="28"/>
          </w:rPr>
          <w:t>http://www.rustest.ru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hyperlink r:id="rId11" w:history="1">
        <w:r w:rsidRPr="000B2ADB">
          <w:rPr>
            <w:rFonts w:ascii="Calibri" w:eastAsia="Times New Roman" w:hAnsi="Calibri" w:cs="Times New Roman"/>
            <w:noProof/>
            <w:color w:val="0C7BCE"/>
            <w:sz w:val="28"/>
            <w:szCs w:val="28"/>
          </w:rPr>
          <w:drawing>
            <wp:inline distT="0" distB="0" distL="0" distR="0">
              <wp:extent cx="2192522" cy="2192522"/>
              <wp:effectExtent l="19050" t="0" r="0" b="0"/>
              <wp:docPr id="3" name="Рисунок 3" descr="https://obrnadzor.gov.ru/wp-content/uploads/2020/12/fgbnu-1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obrnadzor.gov.ru/wp-content/uploads/2020/12/fgbnu-1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6544" cy="21965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>ФГБНУ «ФИПИ»</w:t>
        </w:r>
      </w:hyperlink>
      <w:r w:rsidRPr="000B2ADB">
        <w:rPr>
          <w:sz w:val="28"/>
          <w:szCs w:val="28"/>
        </w:rPr>
        <w:t xml:space="preserve"> </w:t>
      </w:r>
      <w:hyperlink r:id="rId13" w:history="1">
        <w:r w:rsidRPr="000B2ADB">
          <w:rPr>
            <w:rStyle w:val="a3"/>
            <w:rFonts w:ascii="Calibri" w:eastAsia="Times New Roman" w:hAnsi="Calibri" w:cs="Times New Roman"/>
            <w:sz w:val="28"/>
            <w:szCs w:val="28"/>
          </w:rPr>
          <w:t>https://fipi.ru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hyperlink r:id="rId14" w:history="1">
        <w:r w:rsidRPr="000B2ADB">
          <w:rPr>
            <w:rFonts w:ascii="Calibri" w:eastAsia="Times New Roman" w:hAnsi="Calibri" w:cs="Times New Roman"/>
            <w:noProof/>
            <w:color w:val="0C7BCE"/>
            <w:sz w:val="28"/>
            <w:szCs w:val="28"/>
          </w:rPr>
          <w:drawing>
            <wp:inline distT="0" distB="0" distL="0" distR="0">
              <wp:extent cx="2043666" cy="2043666"/>
              <wp:effectExtent l="19050" t="0" r="0" b="0"/>
              <wp:docPr id="4" name="Рисунок 4" descr="https://obrnadzor.gov.ru/wp-content/uploads/2020/12/vk-1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obrnadzor.gov.ru/wp-content/uploads/2020/12/vk-1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778" cy="2043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>VК-страница Рособрнадзора</w:t>
        </w:r>
      </w:hyperlink>
      <w:r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  <w:hyperlink r:id="rId16" w:history="1">
        <w:r w:rsidRPr="000B2ADB">
          <w:rPr>
            <w:rStyle w:val="a3"/>
            <w:rFonts w:ascii="Calibri" w:eastAsia="Times New Roman" w:hAnsi="Calibri" w:cs="Times New Roman"/>
            <w:sz w:val="28"/>
            <w:szCs w:val="28"/>
          </w:rPr>
          <w:t>https://vk.com/obrnadzorru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hyperlink r:id="rId17" w:history="1">
        <w:r w:rsidRPr="000B2ADB">
          <w:rPr>
            <w:rFonts w:ascii="Calibri" w:eastAsia="Times New Roman" w:hAnsi="Calibri" w:cs="Times New Roman"/>
            <w:noProof/>
            <w:color w:val="0C7BCE"/>
            <w:sz w:val="28"/>
            <w:szCs w:val="28"/>
          </w:rPr>
          <w:drawing>
            <wp:inline distT="0" distB="0" distL="0" distR="0">
              <wp:extent cx="2440620" cy="1711842"/>
              <wp:effectExtent l="19050" t="0" r="0" b="0"/>
              <wp:docPr id="5" name="Рисунок 5" descr="https://obrnadzor.gov.ru/wp-content/uploads/2020/12/youtube-1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obrnadzor.gov.ru/wp-content/uploads/2020/12/youtube-1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5335" cy="17151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 xml:space="preserve">Youtube-канал </w:t>
        </w:r>
        <w:proofErr w:type="spellStart"/>
        <w:r w:rsidRPr="000B2ADB">
          <w:rPr>
            <w:rFonts w:ascii="Calibri" w:eastAsia="Times New Roman" w:hAnsi="Calibri" w:cs="Times New Roman"/>
            <w:color w:val="0C7BCE"/>
            <w:sz w:val="28"/>
            <w:szCs w:val="28"/>
          </w:rPr>
          <w:t>Рособрнадзора</w:t>
        </w:r>
        <w:proofErr w:type="spellEnd"/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  <w:hyperlink r:id="rId19" w:history="1">
        <w:r w:rsidRPr="000B2ADB">
          <w:rPr>
            <w:rStyle w:val="a3"/>
            <w:rFonts w:ascii="Calibri" w:eastAsia="Times New Roman" w:hAnsi="Calibri" w:cs="Times New Roman"/>
            <w:sz w:val="28"/>
            <w:szCs w:val="28"/>
          </w:rPr>
          <w:t>https://www.youtube.com/channel/UCxuyupc2NXo3U_DHyZ0IxeQ</w:t>
        </w:r>
      </w:hyperlink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fldChar w:fldCharType="begin"/>
      </w:r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instrText xml:space="preserve"> HYPERLINK "https://xn--n1abdr5c.xn--p1ai/" </w:instrText>
      </w:r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fldChar w:fldCharType="separate"/>
      </w:r>
      <w:r w:rsidRPr="000B2ADB">
        <w:rPr>
          <w:rFonts w:ascii="Calibri" w:eastAsia="Times New Roman" w:hAnsi="Calibri" w:cs="Times New Roman"/>
          <w:noProof/>
          <w:color w:val="0C7BCE"/>
          <w:sz w:val="28"/>
          <w:szCs w:val="28"/>
        </w:rPr>
        <w:drawing>
          <wp:inline distT="0" distB="0" distL="0" distR="0">
            <wp:extent cx="6190364" cy="6190364"/>
            <wp:effectExtent l="19050" t="0" r="886" b="0"/>
            <wp:docPr id="6" name="Рисунок 6" descr="https://obrnadzor.gov.ru/wp-content/uploads/2022/06/738h738_1-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brnadzor.gov.ru/wp-content/uploads/2022/06/738h738_1-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59" cy="620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1A1A1A"/>
          <w:sz w:val="28"/>
          <w:szCs w:val="28"/>
        </w:rPr>
        <w:t xml:space="preserve"> </w:t>
      </w:r>
    </w:p>
    <w:p w:rsidR="000B2ADB" w:rsidRPr="000B2ADB" w:rsidRDefault="000B2ADB" w:rsidP="000B2A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8"/>
          <w:szCs w:val="28"/>
        </w:rPr>
      </w:pPr>
      <w:r>
        <w:rPr>
          <w:rFonts w:ascii="Calibri" w:eastAsia="Times New Roman" w:hAnsi="Calibri" w:cs="Times New Roman"/>
          <w:color w:val="1A1A1A"/>
          <w:sz w:val="28"/>
          <w:szCs w:val="28"/>
        </w:rPr>
        <w:t xml:space="preserve">   </w:t>
      </w:r>
      <w:proofErr w:type="spellStart"/>
      <w:r w:rsidRPr="000B2ADB">
        <w:rPr>
          <w:rFonts w:ascii="Calibri" w:eastAsia="Times New Roman" w:hAnsi="Calibri" w:cs="Times New Roman"/>
          <w:color w:val="0C7BCE"/>
          <w:sz w:val="28"/>
          <w:szCs w:val="28"/>
        </w:rPr>
        <w:t>Профессионалитет</w:t>
      </w:r>
      <w:proofErr w:type="spellEnd"/>
      <w:r w:rsidRPr="000B2ADB">
        <w:rPr>
          <w:rFonts w:ascii="Calibri" w:eastAsia="Times New Roman" w:hAnsi="Calibri" w:cs="Times New Roman"/>
          <w:color w:val="1A1A1A"/>
          <w:sz w:val="28"/>
          <w:szCs w:val="28"/>
        </w:rPr>
        <w:fldChar w:fldCharType="end"/>
      </w:r>
    </w:p>
    <w:p w:rsidR="005D3565" w:rsidRDefault="000B2ADB" w:rsidP="005D35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2ADB">
        <w:rPr>
          <w:sz w:val="28"/>
          <w:szCs w:val="28"/>
        </w:rPr>
        <w:t xml:space="preserve"> </w:t>
      </w:r>
      <w:hyperlink r:id="rId22" w:history="1">
        <w:r w:rsidRPr="000B2ADB">
          <w:rPr>
            <w:rStyle w:val="a3"/>
            <w:sz w:val="28"/>
            <w:szCs w:val="28"/>
          </w:rPr>
          <w:t>https://япроф.рф</w:t>
        </w:r>
      </w:hyperlink>
      <w:r w:rsidRPr="000B2ADB">
        <w:rPr>
          <w:sz w:val="28"/>
          <w:szCs w:val="28"/>
        </w:rPr>
        <w:t xml:space="preserve"> </w:t>
      </w:r>
    </w:p>
    <w:p w:rsidR="005D3565" w:rsidRDefault="005D3565">
      <w:pPr>
        <w:rPr>
          <w:sz w:val="28"/>
          <w:szCs w:val="28"/>
        </w:rPr>
      </w:pPr>
      <w:r>
        <w:rPr>
          <w:rFonts w:ascii="Arial" w:hAnsi="Arial" w:cs="Arial"/>
          <w:color w:val="3B4256"/>
          <w:spacing w:val="3"/>
          <w:sz w:val="40"/>
          <w:szCs w:val="40"/>
        </w:rPr>
        <w:t>В Краснодарском крае работают «горячие линии» по вопросам ГИА</w:t>
      </w:r>
    </w:p>
    <w:p w:rsidR="005D3565" w:rsidRPr="000B2ADB" w:rsidRDefault="005D3565">
      <w:pPr>
        <w:rPr>
          <w:sz w:val="28"/>
          <w:szCs w:val="28"/>
        </w:rPr>
      </w:pPr>
      <w:hyperlink r:id="rId23" w:history="1">
        <w:r w:rsidRPr="002D3F1C">
          <w:rPr>
            <w:rStyle w:val="a3"/>
            <w:sz w:val="28"/>
            <w:szCs w:val="28"/>
          </w:rPr>
          <w:t>https://minobr.krasnodar.ru/news/common/s/common/e/13906</w:t>
        </w:r>
      </w:hyperlink>
      <w:r>
        <w:rPr>
          <w:sz w:val="28"/>
          <w:szCs w:val="28"/>
        </w:rPr>
        <w:t xml:space="preserve"> </w:t>
      </w:r>
    </w:p>
    <w:sectPr w:rsidR="005D3565" w:rsidRPr="000B2ADB" w:rsidSect="000B2AD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ADB"/>
    <w:rsid w:val="000B2ADB"/>
    <w:rsid w:val="005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A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B2A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75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343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4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hyperlink" Target="https://fipi.ru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edu.gov.r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channel/UCxuyupc2NXo3U_DHyZ0Ixe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obrnadzorru" TargetMode="External"/><Relationship Id="rId20" Type="http://schemas.openxmlformats.org/officeDocument/2006/relationships/hyperlink" Target="https://&#1103;&#1087;&#1088;&#1086;&#1092;.&#1088;&#1092;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ip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.gov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minobr.krasnodar.ru/news/common/s/common/e/13906" TargetMode="External"/><Relationship Id="rId10" Type="http://schemas.openxmlformats.org/officeDocument/2006/relationships/hyperlink" Target="http://www.rustest.ru" TargetMode="External"/><Relationship Id="rId19" Type="http://schemas.openxmlformats.org/officeDocument/2006/relationships/hyperlink" Target="https://www.youtube.com/channel/UCxuyupc2NXo3U_DHyZ0IxeQ" TargetMode="External"/><Relationship Id="rId4" Type="http://schemas.openxmlformats.org/officeDocument/2006/relationships/hyperlink" Target="https://obrnadzor.gov.ru/gia/gia-9/poleznaya-informacziya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vk.com/obrnadzorru" TargetMode="External"/><Relationship Id="rId22" Type="http://schemas.openxmlformats.org/officeDocument/2006/relationships/hyperlink" Target="https://&#1103;&#1087;&#1088;&#1086;&#109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2023-03-22T13:57:00Z</cp:lastPrinted>
  <dcterms:created xsi:type="dcterms:W3CDTF">2023-03-22T13:38:00Z</dcterms:created>
  <dcterms:modified xsi:type="dcterms:W3CDTF">2023-03-22T13:57:00Z</dcterms:modified>
</cp:coreProperties>
</file>