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F6" w:rsidRDefault="00202EF6" w:rsidP="00202EF6">
      <w:pPr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Муниципальное бюджетное образовательное учреждение основная</w:t>
      </w:r>
    </w:p>
    <w:p w:rsidR="00202EF6" w:rsidRDefault="00202EF6" w:rsidP="00202EF6">
      <w:pPr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общеобразовательная школа № 9 муниципального образования</w:t>
      </w:r>
    </w:p>
    <w:p w:rsidR="00202EF6" w:rsidRDefault="00202EF6" w:rsidP="00202EF6">
      <w:pPr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город Горячий Ключ имени Героя Советского Союза Михаила Михайловича Корницкого</w:t>
      </w:r>
    </w:p>
    <w:p w:rsidR="00202EF6" w:rsidRDefault="00202EF6" w:rsidP="00202E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03.08.2021 г.                                                                                       № 192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дополнительного соглашения к Положению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муниципального бюджетного общеобразовательного учреждения основной общеобразовательной школы № 9 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город Горячий Ключ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Героя Советского Союза Михаила Михайловича Корницкого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0" w:name="sub_28"/>
      <w:r>
        <w:rPr>
          <w:rFonts w:ascii="Times New Roman" w:hAnsi="Times New Roman"/>
          <w:sz w:val="28"/>
          <w:szCs w:val="28"/>
        </w:rPr>
        <w:t>с постановлением администрации муниципального образования город Горячий Ключ Краснодарского края от 02.08.2021 № 1552 «О внесении изменений в постановление администрации муниципального образования город Горячий Ключ  от 5 сентября 2013 г № 1845 «Об оплате труда работников муниципальных бюджетных и автономных учреждений образования муниципального образования город Горячий Ключ» приказываю:</w:t>
      </w:r>
    </w:p>
    <w:p w:rsidR="00202EF6" w:rsidRDefault="00202EF6" w:rsidP="00202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sub_31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</w:t>
      </w:r>
      <w:r>
        <w:rPr>
          <w:sz w:val="28"/>
          <w:szCs w:val="28"/>
          <w:lang w:val="ru-RU"/>
        </w:rPr>
        <w:t xml:space="preserve"> Дополнительное соглашение к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Положению об оплате труда работников муниципального бюджетного общеобразовательного учреждения основной общеобразовательной школы № 9 муниципального образования город Горячий Ключ имени Героя Советского Союза Михаила Михайловича Корницкого, утвержденному приказом директора МБОУ ООШ № 9 имени М.М.Корницкого от 25.05.2020 № 153.</w:t>
      </w:r>
    </w:p>
    <w:p w:rsidR="00202EF6" w:rsidRDefault="00202EF6" w:rsidP="00202EF6">
      <w:pPr>
        <w:pStyle w:val="1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Бухгалтеру ЦББУ руководствоваться в своей работе Дополнительным соглашением к Положению об оплате труда работников муниципального бюджетного общеобразовательного учреждения основной общеобразовательной школы № 9 муниципального образования город Горячий Ключ имени Героя Советского Союза Михаила Михайловича Корницкого, утвержденному приказом директора МБОУ ООШ № 9 имени М.М.Корницкого.</w:t>
      </w:r>
    </w:p>
    <w:p w:rsidR="00202EF6" w:rsidRDefault="00202EF6" w:rsidP="00202EF6">
      <w:pPr>
        <w:pStyle w:val="1"/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выполнением настоящего приказа оставляю за собой.</w:t>
      </w:r>
    </w:p>
    <w:bookmarkEnd w:id="1"/>
    <w:p w:rsidR="00202EF6" w:rsidRDefault="00202EF6" w:rsidP="00202E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202EF6" w:rsidTr="00202EF6">
        <w:trPr>
          <w:trHeight w:val="1534"/>
        </w:trPr>
        <w:tc>
          <w:tcPr>
            <w:tcW w:w="9605" w:type="dxa"/>
            <w:hideMark/>
          </w:tcPr>
          <w:p w:rsidR="00202EF6" w:rsidRDefault="00202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ООШ №9</w:t>
            </w:r>
          </w:p>
          <w:p w:rsidR="00202EF6" w:rsidRDefault="00202EF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 М.М. Корницкого                                                              Е.Г. Онищенко</w:t>
            </w:r>
          </w:p>
        </w:tc>
      </w:tr>
    </w:tbl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p w:rsidR="00202EF6" w:rsidRDefault="00202EF6" w:rsidP="00202EF6">
      <w:pPr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68"/>
        <w:gridCol w:w="2446"/>
        <w:gridCol w:w="3441"/>
      </w:tblGrid>
      <w:tr w:rsidR="00202EF6" w:rsidTr="00202EF6">
        <w:tc>
          <w:tcPr>
            <w:tcW w:w="3510" w:type="dxa"/>
          </w:tcPr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СОГЛАСОВАНО: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ПК 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___________В.В.Зубко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«03» августа 2021 г.</w:t>
            </w:r>
          </w:p>
          <w:p w:rsidR="00202EF6" w:rsidRDefault="0020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02EF6" w:rsidRDefault="0020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ООШ № 9 имени М.М.Корницкого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Е.Г.Онищенко</w:t>
            </w:r>
          </w:p>
          <w:p w:rsidR="00202EF6" w:rsidRDefault="00202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«03» августа 2021 г.</w:t>
            </w:r>
          </w:p>
        </w:tc>
      </w:tr>
    </w:tbl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Дополнительное соглашение к «Положению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муниципального бюджетного общеобразовательного учреждения основной общеобразовательной школы № 9 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город Горячий Ключ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Героя Советского Союза Михаила Михайловича Корницкого»</w:t>
      </w:r>
    </w:p>
    <w:p w:rsidR="00202EF6" w:rsidRDefault="00202EF6" w:rsidP="00202EF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EF6" w:rsidRDefault="00202EF6" w:rsidP="00202EF6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Постановления администрации муниципального образования город Горячий Ключ Краснодарского края от 02.08.2021 № 1552 «О внесении изменений в постановление администрации муниципального образования город Горячий Ключ  от 5 сентября 2013 г № 1845 «Об оплате труда работников муниципальных бюджетных и автономных учреждений образования муниципального образования город Горячий Ключ»  пункт 3.13 Положения об оплате труда работников муниципального бюджетного общеобразовательного учреждения основной общеобразовательной школы № 9 муниципального образования город Горячий Ключ имени Героя Советского Союза Михаила Михайловича Корницкого, утвержденное приказом директора МБОУ ООШ № 9 имени М.М.Корницкого от 25.05.2020 № 153, изложить в следующей редакции: </w:t>
      </w:r>
    </w:p>
    <w:p w:rsidR="00202EF6" w:rsidRDefault="00202EF6" w:rsidP="00202EF6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«Стимулирующая выплата за выполнение функции классного руководителя устанавливается педагогическим работникам бюджетных и автономных учреждений, выполняющим функции классного руководителя. </w:t>
      </w:r>
    </w:p>
    <w:p w:rsidR="00202EF6" w:rsidRDefault="00202EF6" w:rsidP="00202EF6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Размер стимулирующей выплаты за выполнение функции классного руководителя в одном классе составляет  4 000 рублей в месяц.</w:t>
      </w:r>
    </w:p>
    <w:p w:rsidR="00202EF6" w:rsidRDefault="00202EF6" w:rsidP="00202EF6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Стимулирующая выплата педагогическим работникам, осуществляющим классное руководство в двух и более классах, устанавливается за выполнение функции классного руководителя в каждом классе, но не более двух стимулирующих выплат одному педагогическому работнику.</w:t>
      </w:r>
    </w:p>
    <w:p w:rsidR="00202EF6" w:rsidRDefault="00202EF6" w:rsidP="00202EF6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Стимулирующая выплата устанавливается и выплачивается педагогическому работнику в классе(классах), а также в класс-комплекте, который принимается за один класс (далее - класс), независимо от количества обучающихся в каждом из классов. В рамках настоящего Положения класс-комплектом считается группа обучающихся из двух и более классов, обучение которых ведет одновременно один и тот же учитель»</w:t>
      </w:r>
    </w:p>
    <w:p w:rsidR="00202EF6" w:rsidRDefault="00202EF6" w:rsidP="00202EF6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439" w:rsidRPr="00202EF6" w:rsidRDefault="004E4439">
      <w:pPr>
        <w:rPr>
          <w:lang w:val="ru-RU"/>
        </w:rPr>
      </w:pPr>
      <w:bookmarkStart w:id="2" w:name="_GoBack"/>
      <w:bookmarkEnd w:id="2"/>
    </w:p>
    <w:sectPr w:rsidR="004E4439" w:rsidRPr="0020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6"/>
    <w:rsid w:val="00202EF6"/>
    <w:rsid w:val="004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BB0C-6354-4F9B-8010-9945589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F6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  <w:lang w:val="en-US"/>
    </w:rPr>
  </w:style>
  <w:style w:type="paragraph" w:styleId="1">
    <w:name w:val="heading 1"/>
    <w:basedOn w:val="a"/>
    <w:link w:val="10"/>
    <w:uiPriority w:val="99"/>
    <w:qFormat/>
    <w:rsid w:val="00202EF6"/>
    <w:pPr>
      <w:ind w:left="129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EF6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02E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EF6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2EF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2EF6"/>
    <w:rPr>
      <w:rFonts w:ascii="Cambria" w:eastAsia="Calibri" w:hAnsi="Cambria" w:cs="Cambria"/>
      <w:sz w:val="27"/>
      <w:szCs w:val="27"/>
      <w:lang w:val="en-US"/>
    </w:rPr>
  </w:style>
  <w:style w:type="paragraph" w:styleId="a5">
    <w:name w:val="List Paragraph"/>
    <w:basedOn w:val="a"/>
    <w:uiPriority w:val="99"/>
    <w:qFormat/>
    <w:rsid w:val="00202EF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2021-08-26T09:47:00Z</dcterms:created>
  <dcterms:modified xsi:type="dcterms:W3CDTF">2021-08-26T09:48:00Z</dcterms:modified>
</cp:coreProperties>
</file>